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EF" w:rsidRPr="009B673C" w:rsidRDefault="000E30EF" w:rsidP="004E42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 «Бальзино»</w:t>
      </w:r>
    </w:p>
    <w:p w:rsidR="000E30EF" w:rsidRDefault="000E30EF" w:rsidP="004E42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3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0EF" w:rsidRPr="000A33E1" w:rsidRDefault="000E30EF" w:rsidP="004E42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30EF" w:rsidRPr="000439EA" w:rsidRDefault="000E30EF" w:rsidP="004E42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06.06.2012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 w:rsidRPr="000439EA">
        <w:rPr>
          <w:rFonts w:ascii="Times New Roman" w:hAnsi="Times New Roman" w:cs="Times New Roman"/>
          <w:sz w:val="28"/>
          <w:szCs w:val="28"/>
        </w:rPr>
        <w:t>20</w:t>
      </w:r>
    </w:p>
    <w:p w:rsidR="000E30EF" w:rsidRDefault="000E30EF" w:rsidP="004E4261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30EF" w:rsidRDefault="000E30EF" w:rsidP="004E4261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30EF" w:rsidRPr="009B673C" w:rsidRDefault="000E30EF" w:rsidP="009B67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 Бальзино</w:t>
      </w:r>
    </w:p>
    <w:p w:rsidR="000E30EF" w:rsidRPr="000A33E1" w:rsidRDefault="000E30EF" w:rsidP="004E42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приложение6"/>
      <w:r w:rsidRPr="000A33E1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разработки и утверждения административных регламентов предоставления муниципальных услуг </w:t>
      </w:r>
    </w:p>
    <w:p w:rsidR="000E30EF" w:rsidRPr="009B673C" w:rsidRDefault="000E30EF" w:rsidP="004E42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</w:p>
    <w:bookmarkEnd w:id="0"/>
    <w:p w:rsidR="000E30EF" w:rsidRPr="000A33E1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информационной открытости деятельности органов местного самоуправления, муниципальных учреждений, повышение качества и доступности предоставляемых ими муниципальных услуг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0E30EF" w:rsidRPr="000A33E1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A33E1">
        <w:rPr>
          <w:rFonts w:ascii="Times New Roman" w:hAnsi="Times New Roman" w:cs="Times New Roman"/>
          <w:sz w:val="28"/>
          <w:szCs w:val="28"/>
        </w:rPr>
        <w:t>.</w:t>
      </w:r>
    </w:p>
    <w:p w:rsidR="000E30EF" w:rsidRDefault="000E30EF" w:rsidP="004E4261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3058">
        <w:rPr>
          <w:rFonts w:ascii="Times New Roman" w:hAnsi="Times New Roman" w:cs="Times New Roman"/>
          <w:sz w:val="28"/>
          <w:szCs w:val="28"/>
        </w:rPr>
        <w:t>Установить прилагаемый</w:t>
      </w:r>
      <w:r w:rsidRPr="00383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58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проектов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383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058">
        <w:rPr>
          <w:rFonts w:ascii="Times New Roman" w:hAnsi="Times New Roman" w:cs="Times New Roman"/>
          <w:sz w:val="28"/>
          <w:szCs w:val="28"/>
        </w:rPr>
        <w:t>согласно приложению 2 настоящему постановлению</w:t>
      </w:r>
      <w:r w:rsidRPr="00383058">
        <w:rPr>
          <w:rFonts w:ascii="Times New Roman" w:hAnsi="Times New Roman" w:cs="Times New Roman"/>
          <w:i/>
          <w:sz w:val="28"/>
          <w:szCs w:val="28"/>
        </w:rPr>
        <w:t>.</w:t>
      </w:r>
    </w:p>
    <w:p w:rsidR="000E30EF" w:rsidRDefault="000E30EF" w:rsidP="004E4261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0A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(единицам) </w:t>
      </w:r>
      <w:r w:rsidRPr="000A3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 , </w:t>
      </w:r>
      <w:r w:rsidRPr="000A33E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0A33E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0A33E1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предоставление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срок до «01» июля 2012</w:t>
      </w:r>
      <w:r w:rsidRPr="00383058">
        <w:rPr>
          <w:rFonts w:ascii="Times New Roman" w:hAnsi="Times New Roman" w:cs="Times New Roman"/>
          <w:sz w:val="28"/>
          <w:szCs w:val="28"/>
        </w:rPr>
        <w:t xml:space="preserve"> года обеспечить</w:t>
      </w:r>
      <w:r w:rsidRPr="00383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058">
        <w:rPr>
          <w:rFonts w:ascii="Times New Roman" w:hAnsi="Times New Roman" w:cs="Times New Roman"/>
          <w:sz w:val="28"/>
          <w:szCs w:val="28"/>
        </w:rPr>
        <w:t>приведение административных регламентов предоставления муниципальных услуг в соответствие с настоящим постановлением.</w:t>
      </w:r>
    </w:p>
    <w:p w:rsidR="000E30EF" w:rsidRPr="00383058" w:rsidRDefault="000E30EF" w:rsidP="004E4261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305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возложить на ведущего специалиста сельского поселения «Бальзино» </w:t>
      </w:r>
      <w:r w:rsidRPr="00383058">
        <w:rPr>
          <w:rFonts w:ascii="Times New Roman" w:hAnsi="Times New Roman" w:cs="Times New Roman"/>
          <w:sz w:val="28"/>
          <w:szCs w:val="28"/>
        </w:rPr>
        <w:t>(ответственного за организацию работ по переходу на предоставление муниципальных услуг в электронном виде).</w:t>
      </w:r>
    </w:p>
    <w:p w:rsidR="000E30EF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30EF" w:rsidRPr="00D06EC2" w:rsidRDefault="000E30EF" w:rsidP="004E4261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A33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3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Лысенко С.П.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E30EF" w:rsidRPr="000A33E1" w:rsidSect="00915B75">
          <w:headerReference w:type="default" r:id="rId7"/>
          <w:pgSz w:w="11906" w:h="16838"/>
          <w:pgMar w:top="1134" w:right="707" w:bottom="1418" w:left="1985" w:header="709" w:footer="709" w:gutter="0"/>
          <w:cols w:space="708"/>
          <w:titlePg/>
          <w:docGrid w:linePitch="360"/>
        </w:sectPr>
      </w:pPr>
    </w:p>
    <w:p w:rsidR="000E30EF" w:rsidRPr="000A33E1" w:rsidRDefault="000E30EF" w:rsidP="004E426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E30EF" w:rsidRPr="000A33E1" w:rsidRDefault="000E30EF" w:rsidP="004E426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A33E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30EF" w:rsidRPr="000A33E1" w:rsidRDefault="000E30EF" w:rsidP="004E4261">
      <w:pPr>
        <w:ind w:left="4536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30EF" w:rsidRPr="00091FD8" w:rsidRDefault="000E30EF" w:rsidP="004E426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«06»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1FD8">
        <w:rPr>
          <w:rFonts w:ascii="Times New Roman" w:hAnsi="Times New Roman" w:cs="Times New Roman"/>
          <w:sz w:val="28"/>
          <w:szCs w:val="28"/>
        </w:rPr>
        <w:t>20</w:t>
      </w:r>
    </w:p>
    <w:p w:rsidR="000E30EF" w:rsidRPr="000A33E1" w:rsidRDefault="000E30EF" w:rsidP="004E426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ПОРЯДОК</w:t>
      </w:r>
    </w:p>
    <w:p w:rsidR="000E30EF" w:rsidRPr="00121970" w:rsidRDefault="000E30EF" w:rsidP="004E426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«Бальзино»</w:t>
      </w:r>
    </w:p>
    <w:p w:rsidR="000E30EF" w:rsidRDefault="000E30EF" w:rsidP="004E4261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0EF" w:rsidRDefault="000E30EF" w:rsidP="004E4261">
      <w:pPr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0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30EF" w:rsidRPr="00383058" w:rsidRDefault="000E30EF" w:rsidP="004E4261">
      <w:pPr>
        <w:ind w:left="1069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разработки и утверждения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3E1">
        <w:rPr>
          <w:rFonts w:ascii="Times New Roman" w:hAnsi="Times New Roman" w:cs="Times New Roman"/>
          <w:sz w:val="28"/>
          <w:szCs w:val="28"/>
        </w:rPr>
        <w:t xml:space="preserve"> регламенты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33E1">
        <w:rPr>
          <w:rFonts w:ascii="Times New Roman" w:hAnsi="Times New Roman" w:cs="Times New Roman"/>
          <w:sz w:val="28"/>
          <w:szCs w:val="28"/>
        </w:rPr>
        <w:t>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2. Регламент предоставления муниципальной услуги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района.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3. Регламент должен устанавливать: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- сроки и последовательность административных процедур и административных действий муниципальным учреждением и структурным подразделением</w:t>
      </w:r>
      <w:r w:rsidRPr="00F313CD">
        <w:rPr>
          <w:rFonts w:ascii="Times New Roman" w:hAnsi="Times New Roman" w:cs="Times New Roman"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 xml:space="preserve">(далее – администрация),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A33E1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A33E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A33E1">
        <w:rPr>
          <w:rFonts w:ascii="Times New Roman" w:hAnsi="Times New Roman" w:cs="Times New Roman"/>
          <w:sz w:val="28"/>
          <w:szCs w:val="28"/>
        </w:rPr>
        <w:t>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- порядок взаимодействия между муниципальными учреждениями и структурными подразделениями администрации;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- порядок взаимодействия муниципальных учреждений и структурных подразделений администрации с физическими и юридическими лицами (заявителями), органами государственной власти, органами местного самоуправления иных муниципальных образований, а также с учреждениями и организациями при предоставлении муниципальной услуги.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4. Регламенты разрабатываются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(единицами) </w:t>
      </w:r>
      <w:r w:rsidRPr="000A3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3E1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A33E1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предоставление муниципальных услуг, (далее – органы, предоставляющие услуги) на основании: федеральных законов, нормативных правовых актов Президента Российской Федерации и Правительства Российской Федерации; законов Забайкальского края, нормативных правовых актов Губернатора Забайкальского края и Правительства Забайкальского края; муниципальных правовых актов 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5. 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Забайкальского края;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д)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6. Регламенты утверждаются постановлением администрации.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7. Осуществление органами местного самоуправления отдельных государственных полномочий Забайкальского края, переданных им на основании закона Забайкальского края с предоставлением субвенций из краевого бюджета, осуществляется в порядке, установленном соответствующим регламентом, утвержденным органом исполнительной власти</w:t>
      </w:r>
      <w:r w:rsidRPr="00B82D92">
        <w:rPr>
          <w:rFonts w:ascii="Times New Roman" w:hAnsi="Times New Roman" w:cs="Times New Roman"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8. Регламенты разрабатываются органами, предоставляющими услуги,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актами</w:t>
      </w:r>
      <w:r w:rsidRPr="000A33E1">
        <w:rPr>
          <w:rFonts w:ascii="Times New Roman" w:hAnsi="Times New Roman" w:cs="Times New Roman"/>
          <w:sz w:val="28"/>
          <w:szCs w:val="28"/>
        </w:rPr>
        <w:t xml:space="preserve"> и включаются в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0A33E1">
        <w:rPr>
          <w:rFonts w:ascii="Times New Roman" w:hAnsi="Times New Roman" w:cs="Times New Roman"/>
          <w:sz w:val="28"/>
          <w:szCs w:val="28"/>
        </w:rPr>
        <w:t>муниципальных услуг, формируемый и размещаемый администрацией в государственной информационной системе «Портал государственных и муниципальных услуг Забайкальского края».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9. Проекты регламентов подлежат независимой экспертизе и экспертизе, проводимой уполномоченным органом администрации в порядке, установленном администрацией.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Орган, предоставляющий услугу, готовит и представляет на экспертизу в уполномоченный орган администрации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 xml:space="preserve"> о возможности перевода муниципальной услуги, в отношении которой разработан регламент, в электронный вид.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администрации с приложением проектов указанных актов.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10. Проекты регламентов, пояснительные записки к ним, а также заключение уполномоченного органа администрации на проект регламента и заключения независимой экспертизы размещаются на официальном сайте администрации в установленном порядке.</w:t>
      </w:r>
    </w:p>
    <w:p w:rsidR="000E30EF" w:rsidRPr="000A33E1" w:rsidRDefault="000E30EF" w:rsidP="004E4261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30EF" w:rsidRPr="00383058" w:rsidRDefault="000E30EF" w:rsidP="004E4261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058">
        <w:rPr>
          <w:rFonts w:ascii="Times New Roman" w:hAnsi="Times New Roman" w:cs="Times New Roman"/>
          <w:b/>
          <w:sz w:val="28"/>
          <w:szCs w:val="28"/>
        </w:rPr>
        <w:t>2. Требования к регламентам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11. Наименование регламента определяется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10. В регламент включаются следующие разделы: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формы контроля за исполнением регламента;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услугу, а также их должностных лиц.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12. Раздел, касающийся общих положений, состоит из следующих подразделов: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органов, предоставляющих услугу, организаций, участвующих в предоставлении муниципальной услуги, в том числе номер телефона-автоинформатора;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адреса официальных сайтов органов и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«Портал государственных и муниципальных услуг Забайкальского края»;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A33E1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0A33E1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в сети Интернет, а также в государственной информационной системе «Портал государственных и муниципальных услуг Забайкальского края».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0A33E1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8" w:history="1">
        <w:r w:rsidRPr="000A33E1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4A10E4">
        <w:rPr>
          <w:rFonts w:ascii="Times New Roman" w:hAnsi="Times New Roman" w:cs="Times New Roman"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A33E1">
        <w:rPr>
          <w:rFonts w:ascii="Times New Roman" w:hAnsi="Times New Roman" w:cs="Times New Roman"/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Забайкальского края, срок выдачи (направления) документов, являющихся результатом предоставления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</w:t>
      </w:r>
      <w:hyperlink r:id="rId9" w:history="1">
        <w:r w:rsidRPr="000A33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Также указываются требования </w:t>
      </w:r>
      <w:hyperlink r:id="rId10" w:history="1">
        <w:r w:rsidRPr="000A33E1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A33E1">
          <w:rPr>
            <w:rFonts w:ascii="Times New Roman" w:hAnsi="Times New Roman" w:cs="Times New Roman"/>
            <w:sz w:val="28"/>
            <w:szCs w:val="28"/>
          </w:rPr>
          <w:t>2 статьи 7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14.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Забайкальского края», следующих административных процедур: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взаимодействие органа, предоставляющего муниципальную услугу, с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законом Забайкальского края;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15. Блок-схема предоставления муниципальной услуги приводится в приложении к регламенту.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16. Описание каждой административной процедуры предусматривает: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17. Раздел, касающийся форм контроля за предоставлением муниципальной услуги, состоит из следующих подразделов: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18. В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указываются: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ж) сроки рассмотрения жалобы (претензии);</w:t>
      </w:r>
    </w:p>
    <w:p w:rsidR="000E30EF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0E30EF" w:rsidRDefault="000E30EF" w:rsidP="004E4261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30EF" w:rsidRPr="00B94C36" w:rsidRDefault="000E30EF" w:rsidP="004E4261">
      <w:pPr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C36">
        <w:rPr>
          <w:rFonts w:ascii="Times New Roman" w:hAnsi="Times New Roman" w:cs="Times New Roman"/>
          <w:b/>
          <w:sz w:val="28"/>
          <w:szCs w:val="28"/>
        </w:rPr>
        <w:t>3. Организация независимой экспертизы проектов регламентов</w:t>
      </w:r>
    </w:p>
    <w:p w:rsidR="000E30EF" w:rsidRDefault="000E30EF" w:rsidP="004E4261">
      <w:pPr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Проекты регламентов подлежат независимой экспертизе.</w:t>
      </w:r>
    </w:p>
    <w:p w:rsidR="000E30EF" w:rsidRDefault="000E30EF" w:rsidP="004E4261">
      <w:pPr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E30EF" w:rsidRDefault="000E30EF" w:rsidP="004E4261">
      <w:pPr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экспертиза может проводиться физическими и </w:t>
      </w:r>
    </w:p>
    <w:p w:rsidR="000E30EF" w:rsidRDefault="000E30EF" w:rsidP="004E4261">
      <w:pPr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предоставляющего услугу.</w:t>
      </w:r>
    </w:p>
    <w:p w:rsidR="000E30EF" w:rsidRDefault="000E30EF" w:rsidP="004E4261">
      <w:pPr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в сети Интернет. Указанный срок не может быть менее 1 месяца со дня размещения проекта регламента в сети Интернет.</w:t>
      </w:r>
    </w:p>
    <w:p w:rsidR="000E30EF" w:rsidRDefault="000E30EF" w:rsidP="004E4261">
      <w:pPr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предоставляющий услугу. Орган, предоставляющий услугу,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30EF" w:rsidRPr="000A33E1" w:rsidRDefault="000E30EF" w:rsidP="004E4261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  <w:sectPr w:rsidR="000E30EF" w:rsidRPr="000A33E1" w:rsidSect="004B4067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E30EF" w:rsidRPr="000A33E1" w:rsidRDefault="000E30EF" w:rsidP="004E426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30EF" w:rsidRPr="000A33E1" w:rsidRDefault="000E30EF" w:rsidP="004E426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A33E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30EF" w:rsidRPr="000A33E1" w:rsidRDefault="000E30EF" w:rsidP="004E4261">
      <w:pPr>
        <w:ind w:left="4536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30EF" w:rsidRPr="000A33E1" w:rsidRDefault="000E30EF" w:rsidP="004E4261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«06» июня 2012 г № 20</w:t>
      </w:r>
    </w:p>
    <w:p w:rsidR="000E30EF" w:rsidRPr="000A33E1" w:rsidRDefault="000E30EF" w:rsidP="004E4261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30EF" w:rsidRDefault="000E30EF" w:rsidP="004E42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ПОРЯДОК</w:t>
      </w:r>
    </w:p>
    <w:p w:rsidR="000E30EF" w:rsidRPr="000A33E1" w:rsidRDefault="000E30EF" w:rsidP="004E426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проектов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30EF" w:rsidRPr="000A33E1" w:rsidRDefault="000E30EF" w:rsidP="004E42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экспертизы проектов административных регламентов предоставления муниципальных услуг (далее - регламенты), разработанных муниципальными учреждениями и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предоставление муниципальных услуг (далее – органы, предоставляющие услуги).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2. Экспертиза проектов регламентов (далее - экспертиза) проводится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2" w:history="1">
        <w:r w:rsidRPr="000A33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0A33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3E1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4. К проекту регламента, направляемому на экспертизу, прилагаются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 xml:space="preserve"> об утверждении регламента, блок-схема 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 и пояснительная записка, а также информации, о необходимости изменения муниципальных нормативных правовых актов по соответствующей муниципальной услуге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5. Заключение на проект регламента составляется согласно прилагаемой форме ответственным лицом уполномоченного органа.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6. Заключение на проект регламента представляется уполномоченным органом в срок не более 30 рабочих дней со дня его получения.</w:t>
      </w:r>
    </w:p>
    <w:p w:rsidR="000E30EF" w:rsidRPr="000A33E1" w:rsidRDefault="000E30EF" w:rsidP="004E426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0E30EF" w:rsidRPr="000A33E1" w:rsidRDefault="000E30EF" w:rsidP="004E4261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30EF" w:rsidRPr="005A5983" w:rsidRDefault="000E30EF" w:rsidP="004E42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0EF" w:rsidRDefault="000E30EF"/>
    <w:sectPr w:rsidR="000E30EF" w:rsidSect="004B406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EF" w:rsidRDefault="000E30EF" w:rsidP="008160C0">
      <w:r>
        <w:separator/>
      </w:r>
    </w:p>
  </w:endnote>
  <w:endnote w:type="continuationSeparator" w:id="1">
    <w:p w:rsidR="000E30EF" w:rsidRDefault="000E30EF" w:rsidP="0081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EF" w:rsidRDefault="000E30EF" w:rsidP="008160C0">
      <w:r>
        <w:separator/>
      </w:r>
    </w:p>
  </w:footnote>
  <w:footnote w:type="continuationSeparator" w:id="1">
    <w:p w:rsidR="000E30EF" w:rsidRDefault="000E30EF" w:rsidP="00816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EF" w:rsidRDefault="000E30EF" w:rsidP="000A33E1">
    <w:pPr>
      <w:pStyle w:val="Header"/>
      <w:jc w:val="center"/>
    </w:pPr>
    <w:r w:rsidRPr="000A33E1">
      <w:rPr>
        <w:rFonts w:ascii="Times New Roman" w:hAnsi="Times New Roman" w:cs="Times New Roman"/>
      </w:rPr>
      <w:fldChar w:fldCharType="begin"/>
    </w:r>
    <w:r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261"/>
    <w:rsid w:val="000439EA"/>
    <w:rsid w:val="00091FD8"/>
    <w:rsid w:val="000A33E1"/>
    <w:rsid w:val="000E30EF"/>
    <w:rsid w:val="00121970"/>
    <w:rsid w:val="001A2BE9"/>
    <w:rsid w:val="00203491"/>
    <w:rsid w:val="002677FD"/>
    <w:rsid w:val="002A4816"/>
    <w:rsid w:val="00383058"/>
    <w:rsid w:val="0047479D"/>
    <w:rsid w:val="0049008F"/>
    <w:rsid w:val="004A10E4"/>
    <w:rsid w:val="004B4067"/>
    <w:rsid w:val="004B56BE"/>
    <w:rsid w:val="004E4261"/>
    <w:rsid w:val="005A5983"/>
    <w:rsid w:val="005F4104"/>
    <w:rsid w:val="006A27F6"/>
    <w:rsid w:val="006E2E30"/>
    <w:rsid w:val="007B7B13"/>
    <w:rsid w:val="008160C0"/>
    <w:rsid w:val="0086638D"/>
    <w:rsid w:val="008851B5"/>
    <w:rsid w:val="00915B75"/>
    <w:rsid w:val="00955143"/>
    <w:rsid w:val="009B673C"/>
    <w:rsid w:val="00A030AB"/>
    <w:rsid w:val="00A12DB5"/>
    <w:rsid w:val="00A1384C"/>
    <w:rsid w:val="00A7523A"/>
    <w:rsid w:val="00A91725"/>
    <w:rsid w:val="00B65751"/>
    <w:rsid w:val="00B82D92"/>
    <w:rsid w:val="00B94C36"/>
    <w:rsid w:val="00D06EC2"/>
    <w:rsid w:val="00E21499"/>
    <w:rsid w:val="00E311B8"/>
    <w:rsid w:val="00F02BFD"/>
    <w:rsid w:val="00F313CD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42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E42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4261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B04B329E59D88868117DA1BE8E0616CEC4E0CCC58F67C30DA2A4273E7E996FF1EAE5DR7m4L" TargetMode="External"/><Relationship Id="rId13" Type="http://schemas.openxmlformats.org/officeDocument/2006/relationships/hyperlink" Target="consultantplus://offline/ref=1D8B04B329E59D88868117DA1BE8E0616CEC4E0CCC58F67C30DA2A4273REm7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D8B04B329E59D88868117DA1BE8E0616CEC4E0CCC58F67C30DA2A4273RE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8B04B329E59D88868117DA1BE8E0616CEC4E0CCC58F67C30DA2A4273E7E996FF1EAE5AR7m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8B04B329E59D88868117DA1BE8E0616CEC4E0CCC58F67C30DA2A4273E7E996FF1EAE5AR7m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B04B329E59D88868117DA1BE8E0616CEC4F0ECC5CF67C30DA2A4273REm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13</Pages>
  <Words>4194</Words>
  <Characters>23911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2012-07-06T06:50:00Z</cp:lastPrinted>
  <dcterms:created xsi:type="dcterms:W3CDTF">2012-06-26T06:07:00Z</dcterms:created>
  <dcterms:modified xsi:type="dcterms:W3CDTF">2012-07-06T06:50:00Z</dcterms:modified>
</cp:coreProperties>
</file>